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77" w:rsidRPr="00A35E77" w:rsidRDefault="00A35E77" w:rsidP="00A35E77">
      <w:pPr>
        <w:pBdr>
          <w:bottom w:val="single" w:sz="4" w:space="1" w:color="auto"/>
        </w:pBd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</w:pPr>
      <w:r w:rsidRPr="00A35E77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Муниципальное Казённое Дошкольное Общеобразовательное Учреждение «Детский сад №</w:t>
      </w:r>
      <w:r w:rsidR="008B23C5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12 «Чебурашка</w:t>
      </w:r>
      <w:r w:rsidRPr="00A35E77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»</w:t>
      </w:r>
    </w:p>
    <w:p w:rsidR="00A35E77" w:rsidRPr="00A35E77" w:rsidRDefault="008B23C5" w:rsidP="00A35E77">
      <w:pPr>
        <w:pBdr>
          <w:bottom w:val="single" w:sz="4" w:space="1" w:color="auto"/>
        </w:pBd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.Ц</w:t>
      </w:r>
      <w:proofErr w:type="gramEnd"/>
      <w:r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атаних</w:t>
      </w:r>
      <w:proofErr w:type="spellEnd"/>
    </w:p>
    <w:p w:rsidR="00A35E77" w:rsidRDefault="00A35E77" w:rsidP="00A35E77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5E77" w:rsidRDefault="00A35E77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5D19" w:rsidRPr="00950EED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0EE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545D19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8"/>
          <w:lang w:eastAsia="ru-RU"/>
        </w:rPr>
      </w:pPr>
      <w:r w:rsidRPr="00950EE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A35E77">
        <w:rPr>
          <w:rFonts w:ascii="Times New Roman" w:hAnsi="Times New Roman"/>
          <w:color w:val="000000"/>
          <w:sz w:val="28"/>
          <w:szCs w:val="28"/>
          <w:lang w:eastAsia="ru-RU"/>
        </w:rPr>
        <w:t>____________</w:t>
      </w:r>
      <w:r w:rsidRPr="00950EED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                                             №</w:t>
      </w:r>
      <w:r w:rsidR="00A35E77">
        <w:rPr>
          <w:rFonts w:ascii="Times New Roman" w:hAnsi="Times New Roman"/>
          <w:color w:val="000000"/>
          <w:sz w:val="28"/>
          <w:szCs w:val="28"/>
          <w:lang w:eastAsia="ru-RU"/>
        </w:rPr>
        <w:t>___________</w:t>
      </w:r>
      <w:r w:rsidRPr="008517E9">
        <w:rPr>
          <w:rFonts w:ascii="Times New Roman" w:hAnsi="Times New Roman"/>
          <w:color w:val="000000"/>
          <w:sz w:val="28"/>
          <w:lang w:eastAsia="ru-RU"/>
        </w:rPr>
        <w:t> </w:t>
      </w:r>
    </w:p>
    <w:p w:rsidR="00A35E77" w:rsidRPr="008517E9" w:rsidRDefault="00A35E77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545D19" w:rsidRPr="00A35E77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35E77">
        <w:rPr>
          <w:rFonts w:ascii="Times New Roman" w:hAnsi="Times New Roman"/>
          <w:b/>
          <w:color w:val="000000"/>
          <w:sz w:val="28"/>
          <w:szCs w:val="24"/>
          <w:lang w:eastAsia="ru-RU"/>
        </w:rPr>
        <w:t>« Об определение должностных лиц (структурных подразделений), ответственных за профилактику коррупционных или иных правонарушений»</w:t>
      </w:r>
    </w:p>
    <w:p w:rsidR="00545D19" w:rsidRPr="00950EED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2400A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ind w:firstLine="284"/>
        <w:jc w:val="both"/>
        <w:textAlignment w:val="baseline"/>
        <w:rPr>
          <w:rFonts w:ascii="Times New Roman" w:hAnsi="Times New Roman"/>
          <w:color w:val="1B1F21"/>
          <w:sz w:val="24"/>
          <w:szCs w:val="24"/>
          <w:lang w:eastAsia="ru-RU"/>
        </w:rPr>
      </w:pPr>
      <w:proofErr w:type="gramStart"/>
      <w:r w:rsidRPr="00950EED">
        <w:rPr>
          <w:rFonts w:ascii="Times New Roman" w:hAnsi="Times New Roman"/>
          <w:color w:val="1B1F21"/>
          <w:sz w:val="24"/>
          <w:szCs w:val="24"/>
          <w:lang w:eastAsia="ru-RU"/>
        </w:rPr>
        <w:t>На основании</w:t>
      </w:r>
      <w:r w:rsidR="00B2400A">
        <w:rPr>
          <w:rFonts w:ascii="Times New Roman" w:hAnsi="Times New Roman"/>
          <w:color w:val="1B1F21"/>
          <w:sz w:val="24"/>
          <w:szCs w:val="24"/>
          <w:lang w:eastAsia="ru-RU"/>
        </w:rPr>
        <w:t xml:space="preserve"> </w:t>
      </w:r>
      <w:r w:rsidR="00A35E77">
        <w:rPr>
          <w:rFonts w:ascii="Times New Roman" w:hAnsi="Times New Roman"/>
          <w:color w:val="1B1F21"/>
          <w:sz w:val="24"/>
          <w:szCs w:val="24"/>
          <w:lang w:eastAsia="ru-RU"/>
        </w:rPr>
        <w:t>Указа Президента РД от 14.01.2010 г.№ 1 «</w:t>
      </w:r>
      <w:r w:rsidR="00B2400A">
        <w:rPr>
          <w:rFonts w:ascii="Times New Roman" w:hAnsi="Times New Roman"/>
          <w:color w:val="1B1F21"/>
          <w:sz w:val="24"/>
          <w:szCs w:val="24"/>
          <w:lang w:eastAsia="ru-RU"/>
        </w:rPr>
        <w:t>О проверке досто</w:t>
      </w:r>
      <w:r w:rsidR="00A35E77">
        <w:rPr>
          <w:rFonts w:ascii="Times New Roman" w:hAnsi="Times New Roman"/>
          <w:color w:val="1B1F21"/>
          <w:sz w:val="24"/>
          <w:szCs w:val="24"/>
          <w:lang w:eastAsia="ru-RU"/>
        </w:rPr>
        <w:t>верности</w:t>
      </w:r>
      <w:r w:rsidR="00B2400A">
        <w:rPr>
          <w:rFonts w:ascii="Times New Roman" w:hAnsi="Times New Roman"/>
          <w:color w:val="1B1F21"/>
          <w:sz w:val="24"/>
          <w:szCs w:val="24"/>
          <w:lang w:eastAsia="ru-RU"/>
        </w:rPr>
        <w:t xml:space="preserve"> и 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поведению».</w:t>
      </w:r>
      <w:proofErr w:type="gramEnd"/>
      <w:r w:rsidR="00B2400A">
        <w:rPr>
          <w:rFonts w:ascii="Times New Roman" w:hAnsi="Times New Roman"/>
          <w:color w:val="1B1F21"/>
          <w:sz w:val="24"/>
          <w:szCs w:val="24"/>
          <w:lang w:eastAsia="ru-RU"/>
        </w:rPr>
        <w:t xml:space="preserve"> В соответствии с подпунктом «б» пункта 8 Перечня поручений Президента РФ, сформированных по итогам заседания Совета при Президенте РФ по противодействию коррупции от 30 октября 2013 года № Пр-2689, установлено требование, не допускать случаев возложения на антикоррупционные подразделения (должностных лиц) функций, не относящихся к антикоррупционной работе.</w:t>
      </w:r>
    </w:p>
    <w:p w:rsidR="00545D19" w:rsidRPr="00950EED" w:rsidRDefault="00B2400A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1B1F21"/>
          <w:sz w:val="24"/>
          <w:szCs w:val="24"/>
          <w:lang w:eastAsia="ru-RU"/>
        </w:rPr>
        <w:t xml:space="preserve"> </w:t>
      </w:r>
      <w:r w:rsidR="00545D19" w:rsidRPr="00950EED">
        <w:rPr>
          <w:rFonts w:ascii="Times New Roman" w:hAnsi="Times New Roman"/>
          <w:b/>
          <w:bCs/>
          <w:color w:val="1B1F21"/>
          <w:sz w:val="24"/>
          <w:szCs w:val="24"/>
          <w:lang w:eastAsia="ru-RU"/>
        </w:rPr>
        <w:t> </w:t>
      </w:r>
    </w:p>
    <w:p w:rsidR="00545D19" w:rsidRPr="00950EED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ind w:firstLine="284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b/>
          <w:bCs/>
          <w:color w:val="1B1F21"/>
          <w:sz w:val="24"/>
          <w:szCs w:val="24"/>
          <w:lang w:eastAsia="ru-RU"/>
        </w:rPr>
        <w:t>ПРИКАЗЫВАЮ</w:t>
      </w:r>
      <w:r w:rsidR="00B2400A">
        <w:rPr>
          <w:rFonts w:ascii="Times New Roman" w:hAnsi="Times New Roman"/>
          <w:b/>
          <w:bCs/>
          <w:color w:val="1B1F21"/>
          <w:sz w:val="24"/>
          <w:szCs w:val="24"/>
          <w:lang w:eastAsia="ru-RU"/>
        </w:rPr>
        <w:t>:</w:t>
      </w:r>
    </w:p>
    <w:p w:rsidR="00545D19" w:rsidRPr="00950EED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45D19" w:rsidRPr="00950EED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Создать комиссию по </w:t>
      </w:r>
      <w:proofErr w:type="spellStart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антикорруцционной</w:t>
      </w:r>
      <w:proofErr w:type="spellEnd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деятельности в учреждении  в следующем составе: </w:t>
      </w:r>
    </w:p>
    <w:p w:rsidR="00B2400A" w:rsidRDefault="008B23C5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М.М.Гусейнова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заведующая МКДОУ№12</w:t>
      </w:r>
      <w:r w:rsidR="00545D19"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545D19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="008B23C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М.М.Шуайпова</w:t>
      </w:r>
      <w:proofErr w:type="spellEnd"/>
      <w:r w:rsidR="008B23C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8B23C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–и</w:t>
      </w:r>
      <w:proofErr w:type="gramEnd"/>
      <w:r w:rsidR="008B23C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нструктор по физической культуре</w:t>
      </w:r>
    </w:p>
    <w:p w:rsidR="00560F33" w:rsidRPr="00950EED" w:rsidRDefault="008B23C5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Б.Г.Абакарова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-п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овар</w:t>
      </w:r>
    </w:p>
    <w:p w:rsidR="00545D19" w:rsidRPr="00950EED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B23C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B23C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П.Э.Шамсудинова</w:t>
      </w:r>
      <w:proofErr w:type="spellEnd"/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мед</w:t>
      </w:r>
      <w:proofErr w:type="gramStart"/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естра</w:t>
      </w:r>
      <w:proofErr w:type="spellEnd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45D19" w:rsidRDefault="00545D19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8B23C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B23C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К.А.Басирова</w:t>
      </w:r>
      <w:proofErr w:type="spellEnd"/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воспитатель;</w:t>
      </w:r>
    </w:p>
    <w:p w:rsidR="00560F33" w:rsidRDefault="00560F33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72DA" w:rsidRPr="00950EED" w:rsidRDefault="00ED72DA" w:rsidP="00ED72DA">
      <w:pPr>
        <w:pBdr>
          <w:bottom w:val="single" w:sz="4" w:space="2" w:color="auto"/>
        </w:pBd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5D19" w:rsidRPr="00950EED" w:rsidRDefault="00545D19" w:rsidP="00ED72DA">
      <w:pPr>
        <w:shd w:val="clear" w:color="auto" w:fill="FFFFFF"/>
        <w:spacing w:after="0" w:line="206" w:lineRule="atLeast"/>
        <w:ind w:right="7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 Назначить ответственных за профилактику коррупционных  или иных правонарушений:</w:t>
      </w:r>
    </w:p>
    <w:p w:rsidR="00545D19" w:rsidRPr="00950EED" w:rsidRDefault="008B23C5" w:rsidP="008517E9">
      <w:pPr>
        <w:shd w:val="clear" w:color="auto" w:fill="FFFFFF"/>
        <w:spacing w:after="0" w:line="206" w:lineRule="atLeast"/>
        <w:ind w:right="7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Воспитателя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Басирову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К.А.</w:t>
      </w:r>
    </w:p>
    <w:p w:rsidR="00545D19" w:rsidRDefault="00545D19" w:rsidP="008517E9">
      <w:pPr>
        <w:shd w:val="clear" w:color="auto" w:fill="FFFFFF"/>
        <w:spacing w:after="0" w:line="206" w:lineRule="atLeast"/>
        <w:ind w:right="7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D72DA" w:rsidRPr="00950EED" w:rsidRDefault="00ED72DA" w:rsidP="008517E9">
      <w:pPr>
        <w:shd w:val="clear" w:color="auto" w:fill="FFFFFF"/>
        <w:spacing w:after="0" w:line="206" w:lineRule="atLeast"/>
        <w:ind w:right="7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5D19" w:rsidRPr="00950EED" w:rsidRDefault="00545D1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Членам комисси</w:t>
      </w:r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ознакомить  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545D19" w:rsidRPr="00950EED" w:rsidRDefault="00560F33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провести  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до____________</w:t>
      </w:r>
      <w:r w:rsidR="00545D19"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года</w:t>
      </w:r>
      <w:proofErr w:type="spellEnd"/>
      <w:r w:rsidR="00545D19"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 обучающие  мероприятия по вопросам профилактики и противодействия коррупции;</w:t>
      </w:r>
    </w:p>
    <w:p w:rsidR="00545D19" w:rsidRPr="00950EED" w:rsidRDefault="00545D1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 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545D19" w:rsidRPr="00950EED" w:rsidRDefault="00545D1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</w:t>
      </w:r>
    </w:p>
    <w:p w:rsidR="00545D19" w:rsidRPr="00950EED" w:rsidRDefault="00545D1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- ежегодно </w:t>
      </w:r>
      <w:proofErr w:type="gramStart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предоставлять отчет</w:t>
      </w:r>
      <w:proofErr w:type="gramEnd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о проводимой работе и достигнутых результатах в сфере противодействия коррупции.</w:t>
      </w:r>
    </w:p>
    <w:p w:rsidR="00545D19" w:rsidRPr="00950EED" w:rsidRDefault="00545D19" w:rsidP="008517E9">
      <w:pPr>
        <w:shd w:val="clear" w:color="auto" w:fill="FFFFFF"/>
        <w:spacing w:after="0" w:line="206" w:lineRule="atLeast"/>
        <w:ind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proofErr w:type="spellStart"/>
      <w:r w:rsidR="008B23C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Басировой</w:t>
      </w:r>
      <w:proofErr w:type="spellEnd"/>
      <w:r w:rsidR="008B23C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К.А.– воспитателю</w:t>
      </w:r>
      <w:proofErr w:type="gramStart"/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</w:p>
    <w:p w:rsidR="00545D19" w:rsidRPr="00950EED" w:rsidRDefault="00545D19" w:rsidP="008517E9">
      <w:pPr>
        <w:shd w:val="clear" w:color="auto" w:fill="FFFFFF"/>
        <w:spacing w:after="0" w:line="206" w:lineRule="atLeast"/>
        <w:ind w:left="150" w:right="450" w:hanging="36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-    </w:t>
      </w:r>
      <w:r w:rsidRPr="00950EED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включить в </w:t>
      </w: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программы </w:t>
      </w:r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педсоветов и общих собраний трудовых коллективов </w:t>
      </w: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разделы по антикоррупционной политике.</w:t>
      </w:r>
    </w:p>
    <w:p w:rsidR="00545D19" w:rsidRPr="00950EED" w:rsidRDefault="00545D19" w:rsidP="00950EED">
      <w:pPr>
        <w:shd w:val="clear" w:color="auto" w:fill="FFFFFF"/>
        <w:spacing w:after="0" w:line="206" w:lineRule="atLeast"/>
        <w:ind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4. Назначить</w:t>
      </w:r>
      <w:r w:rsidRPr="00950E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срок  выполнения с момента издания приказа </w:t>
      </w:r>
      <w:proofErr w:type="gramStart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</w:t>
      </w:r>
    </w:p>
    <w:p w:rsidR="00545D19" w:rsidRPr="00950EED" w:rsidRDefault="00545D19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 Контроль  исполнения  данного приказа оставляю за собой.  </w:t>
      </w:r>
    </w:p>
    <w:p w:rsidR="00545D19" w:rsidRPr="00950EED" w:rsidRDefault="00545D19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50EED">
        <w:rPr>
          <w:rFonts w:ascii="Times New Roman" w:hAnsi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1E6EA3" w:rsidRDefault="001E6EA3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E6EA3" w:rsidRDefault="001E6EA3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E6EA3" w:rsidRDefault="001E6EA3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E6EA3" w:rsidRDefault="00560F33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Заведующая </w:t>
      </w:r>
    </w:p>
    <w:p w:rsidR="001E6EA3" w:rsidRDefault="008B23C5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МКДОУ №12</w:t>
      </w:r>
    </w:p>
    <w:p w:rsidR="00545D19" w:rsidRPr="00950EED" w:rsidRDefault="008B23C5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«Д/с «Чебурашка</w:t>
      </w:r>
      <w:r w:rsidR="00560F3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1E6EA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</w:t>
      </w:r>
      <w:r w:rsidR="00CE1B7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_______________ </w:t>
      </w:r>
      <w:proofErr w:type="spellStart"/>
      <w:r w:rsidR="00CE1B7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М.М.Гусейнова</w:t>
      </w:r>
      <w:proofErr w:type="spellEnd"/>
    </w:p>
    <w:p w:rsidR="00545D19" w:rsidRPr="008517E9" w:rsidRDefault="00545D19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517E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45D19" w:rsidRDefault="001E6EA3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приказом </w:t>
      </w: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ознакомлены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1E6EA3" w:rsidRPr="00950EED" w:rsidRDefault="001E6EA3" w:rsidP="008517E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5D19" w:rsidRDefault="00545D19"/>
    <w:sectPr w:rsidR="00545D19" w:rsidSect="0069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9"/>
    <w:rsid w:val="001E6EA3"/>
    <w:rsid w:val="00274DB1"/>
    <w:rsid w:val="004347BE"/>
    <w:rsid w:val="004C59E4"/>
    <w:rsid w:val="004F29D3"/>
    <w:rsid w:val="00545D19"/>
    <w:rsid w:val="00560F33"/>
    <w:rsid w:val="006953C2"/>
    <w:rsid w:val="007A108C"/>
    <w:rsid w:val="007D2073"/>
    <w:rsid w:val="008517E9"/>
    <w:rsid w:val="008B23C5"/>
    <w:rsid w:val="00950EED"/>
    <w:rsid w:val="00950F98"/>
    <w:rsid w:val="009A785C"/>
    <w:rsid w:val="009B44B2"/>
    <w:rsid w:val="00A35E77"/>
    <w:rsid w:val="00B2400A"/>
    <w:rsid w:val="00CE1B7A"/>
    <w:rsid w:val="00E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51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517E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517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51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517E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517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2025-05-17T07:43:00Z</cp:lastPrinted>
  <dcterms:created xsi:type="dcterms:W3CDTF">2025-05-17T07:46:00Z</dcterms:created>
  <dcterms:modified xsi:type="dcterms:W3CDTF">2025-05-17T07:46:00Z</dcterms:modified>
</cp:coreProperties>
</file>